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11A" w:rsidRPr="002A547D" w:rsidRDefault="00A7311A" w:rsidP="00A7311A">
      <w:pPr>
        <w:pStyle w:val="a4"/>
        <w:spacing w:line="240" w:lineRule="auto"/>
        <w:ind w:left="9923" w:firstLine="0"/>
        <w:jc w:val="center"/>
        <w:rPr>
          <w:noProof/>
          <w:sz w:val="24"/>
          <w:lang w:val="uz-Cyrl-UZ"/>
        </w:rPr>
      </w:pPr>
      <w:r w:rsidRPr="002A547D">
        <w:rPr>
          <w:noProof/>
          <w:color w:val="000000"/>
          <w:sz w:val="24"/>
          <w:lang w:val="uz-Cyrl-UZ" w:eastAsia="ru-RU" w:bidi="ru-RU"/>
        </w:rPr>
        <w:t>Tashqi mehnat migratsiyasi agentligi tizimida manfaatlar to‘qnashuvini boshqarish to‘g‘risida nizomga</w:t>
      </w:r>
    </w:p>
    <w:p w:rsidR="00A7311A" w:rsidRPr="002A547D" w:rsidRDefault="00A7311A" w:rsidP="00A7311A">
      <w:pPr>
        <w:spacing w:after="0"/>
        <w:ind w:left="9923"/>
        <w:jc w:val="center"/>
        <w:rPr>
          <w:rFonts w:ascii="Times New Roman" w:hAnsi="Times New Roman"/>
          <w:noProof/>
          <w:color w:val="000000"/>
          <w:sz w:val="24"/>
          <w:lang w:val="uz-Cyrl-UZ" w:bidi="ru-RU"/>
        </w:rPr>
      </w:pPr>
      <w:r w:rsidRPr="002A547D">
        <w:rPr>
          <w:rFonts w:ascii="Times New Roman" w:hAnsi="Times New Roman"/>
          <w:noProof/>
          <w:color w:val="000000"/>
          <w:sz w:val="24"/>
          <w:lang w:val="uz-Cyrl-UZ" w:bidi="ru-RU"/>
        </w:rPr>
        <w:t>4-ilova</w:t>
      </w:r>
    </w:p>
    <w:p w:rsidR="00A7311A" w:rsidRPr="002A547D" w:rsidRDefault="00A7311A" w:rsidP="00A7311A">
      <w:pPr>
        <w:spacing w:after="0"/>
        <w:ind w:left="9923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pStyle w:val="a4"/>
        <w:shd w:val="clear" w:color="auto" w:fill="auto"/>
        <w:spacing w:after="320" w:line="276" w:lineRule="auto"/>
        <w:ind w:firstLine="0"/>
        <w:jc w:val="center"/>
        <w:rPr>
          <w:noProof/>
          <w:sz w:val="24"/>
          <w:lang w:val="uz-Cyrl-UZ"/>
        </w:rPr>
      </w:pPr>
      <w:r w:rsidRPr="002A547D">
        <w:rPr>
          <w:b/>
          <w:bCs/>
          <w:noProof/>
          <w:color w:val="000000"/>
          <w:sz w:val="24"/>
          <w:lang w:val="uz-Cyrl-UZ" w:eastAsia="ru-RU" w:bidi="ru-RU"/>
        </w:rPr>
        <w:t>Manfaatlar</w:t>
      </w:r>
      <w:r>
        <w:rPr>
          <w:b/>
          <w:bCs/>
          <w:noProof/>
          <w:color w:val="000000"/>
          <w:sz w:val="24"/>
          <w:lang w:val="uz-Cyrl-UZ" w:eastAsia="ru-RU" w:bidi="ru-RU"/>
        </w:rPr>
        <w:t xml:space="preserve"> to‘</w:t>
      </w:r>
      <w:r>
        <w:rPr>
          <w:b/>
          <w:bCs/>
          <w:noProof/>
          <w:color w:val="000000"/>
          <w:sz w:val="24"/>
          <w:lang w:val="en-US" w:eastAsia="ru-RU" w:bidi="ru-RU"/>
        </w:rPr>
        <w:t>q</w:t>
      </w:r>
      <w:r>
        <w:rPr>
          <w:b/>
          <w:bCs/>
          <w:noProof/>
          <w:color w:val="000000"/>
          <w:sz w:val="24"/>
          <w:lang w:val="uz-Cyrl-UZ" w:eastAsia="ru-RU" w:bidi="ru-RU"/>
        </w:rPr>
        <w:t xml:space="preserve">nashuvi deb tavsiflanuvchi </w:t>
      </w:r>
      <w:r>
        <w:rPr>
          <w:b/>
          <w:bCs/>
          <w:noProof/>
          <w:color w:val="000000"/>
          <w:sz w:val="24"/>
          <w:lang w:val="en-US" w:eastAsia="ru-RU" w:bidi="ru-RU"/>
        </w:rPr>
        <w:t>h</w:t>
      </w:r>
      <w:r w:rsidRPr="002A547D">
        <w:rPr>
          <w:b/>
          <w:bCs/>
          <w:noProof/>
          <w:color w:val="000000"/>
          <w:sz w:val="24"/>
          <w:lang w:val="uz-Cyrl-UZ" w:eastAsia="ru-RU" w:bidi="ru-RU"/>
        </w:rPr>
        <w:t xml:space="preserve">olatlarni xisobga olish </w:t>
      </w:r>
      <w:r>
        <w:rPr>
          <w:b/>
          <w:bCs/>
          <w:noProof/>
          <w:color w:val="000000"/>
          <w:sz w:val="24"/>
          <w:lang w:val="uz-Cyrl-UZ" w:eastAsia="ru-RU" w:bidi="ru-RU"/>
        </w:rPr>
        <w:t>Reyestr</w:t>
      </w:r>
      <w:r w:rsidRPr="002A547D">
        <w:rPr>
          <w:b/>
          <w:bCs/>
          <w:noProof/>
          <w:color w:val="000000"/>
          <w:sz w:val="24"/>
          <w:lang w:val="uz-Cyrl-UZ" w:eastAsia="ru-RU" w:bidi="ru-RU"/>
        </w:rPr>
        <w:t>ining</w:t>
      </w:r>
      <w:r w:rsidRPr="002A547D">
        <w:rPr>
          <w:b/>
          <w:bCs/>
          <w:noProof/>
          <w:color w:val="000000"/>
          <w:sz w:val="24"/>
          <w:lang w:val="uz-Cyrl-UZ" w:eastAsia="ru-RU" w:bidi="ru-RU"/>
        </w:rPr>
        <w:br/>
        <w:t>SHAKLI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440"/>
        <w:gridCol w:w="1723"/>
        <w:gridCol w:w="1627"/>
        <w:gridCol w:w="2107"/>
        <w:gridCol w:w="2112"/>
        <w:gridCol w:w="1853"/>
        <w:gridCol w:w="2179"/>
        <w:gridCol w:w="1757"/>
      </w:tblGrid>
      <w:tr w:rsidR="00A7311A" w:rsidRPr="00F43E32" w:rsidTr="002F4F4D">
        <w:trPr>
          <w:trHeight w:hRule="exact" w:val="2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t/r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Maʼlumot olingan sana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Manfaatlar to‘qnashuvi mavjud bo‘lgan xodimning F.I.SH.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Mehnat organi yoki tasarrufiy tashkilot (tarkibiy bo‘linma nomi, lavozimi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Manfaatlar to‘qnashuvining predmeti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Manfaatlar to‘qnashuvining turi (xaqiqiy yoki potensial)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Manfaatlar to‘qnashuvini tartibga solish bo‘yicha choralar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1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O</w:t>
            </w:r>
            <w:r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dob-axloq</w:t>
            </w: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 xml:space="preserve"> komissiyasi yig‘ilish bayonnomasining soni va sanasi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76" w:lineRule="auto"/>
              <w:ind w:firstLine="0"/>
              <w:jc w:val="center"/>
              <w:rPr>
                <w:noProof/>
                <w:sz w:val="24"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sz w:val="24"/>
                <w:lang w:val="uz-Cyrl-UZ" w:eastAsia="ru-RU" w:bidi="ru-RU"/>
              </w:rPr>
              <w:t>Belgilangan choralarni amalga oshirilishi ustidan nazorat qilishga masʼul shaxs</w:t>
            </w:r>
          </w:p>
        </w:tc>
      </w:tr>
      <w:tr w:rsidR="00A7311A" w:rsidRPr="002A547D" w:rsidTr="002F4F4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noProof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lang w:val="uz-Cyrl-UZ" w:eastAsia="ru-RU" w:bidi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</w:tr>
      <w:tr w:rsidR="00A7311A" w:rsidRPr="002A547D" w:rsidTr="002F4F4D"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noProof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lang w:val="uz-Cyrl-UZ" w:eastAsia="ru-RU" w:bidi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</w:tr>
      <w:tr w:rsidR="00A7311A" w:rsidRPr="002A547D" w:rsidTr="002F4F4D">
        <w:trPr>
          <w:trHeight w:hRule="exact"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noProof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lang w:val="uz-Cyrl-UZ" w:eastAsia="ru-RU" w:bidi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</w:tr>
      <w:tr w:rsidR="00A7311A" w:rsidRPr="002A547D" w:rsidTr="002F4F4D">
        <w:trPr>
          <w:trHeight w:hRule="exact" w:val="3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noProof/>
                <w:lang w:val="uz-Cyrl-UZ"/>
              </w:rPr>
            </w:pPr>
            <w:r w:rsidRPr="002A547D">
              <w:rPr>
                <w:b/>
                <w:bCs/>
                <w:noProof/>
                <w:color w:val="000000"/>
                <w:lang w:val="uz-Cyrl-UZ" w:eastAsia="ru-RU" w:bidi="ru-RU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11A" w:rsidRPr="002A547D" w:rsidRDefault="00A7311A" w:rsidP="002F4F4D">
            <w:pPr>
              <w:jc w:val="center"/>
              <w:rPr>
                <w:noProof/>
                <w:sz w:val="10"/>
                <w:szCs w:val="10"/>
                <w:lang w:val="uz-Cyrl-UZ"/>
              </w:rPr>
            </w:pPr>
          </w:p>
        </w:tc>
      </w:tr>
    </w:tbl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</w:pPr>
    </w:p>
    <w:p w:rsidR="00A7311A" w:rsidRPr="002A547D" w:rsidRDefault="00A7311A" w:rsidP="00A7311A">
      <w:pPr>
        <w:spacing w:after="0"/>
        <w:jc w:val="center"/>
        <w:rPr>
          <w:rFonts w:ascii="Times New Roman" w:hAnsi="Times New Roman"/>
          <w:b/>
          <w:noProof/>
          <w:sz w:val="26"/>
          <w:szCs w:val="26"/>
          <w:lang w:val="uz-Cyrl-UZ"/>
        </w:rPr>
        <w:sectPr w:rsidR="00A7311A" w:rsidRPr="002A547D" w:rsidSect="007F36A1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736D7" w:rsidRDefault="00A7311A">
      <w:bookmarkStart w:id="0" w:name="_GoBack"/>
      <w:bookmarkEnd w:id="0"/>
    </w:p>
    <w:sectPr w:rsidR="0007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1A"/>
    <w:rsid w:val="000607A1"/>
    <w:rsid w:val="008B063C"/>
    <w:rsid w:val="00A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BF8B-0924-4AAC-9AAD-3724B2A8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731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Other">
    <w:name w:val="Other_"/>
    <w:basedOn w:val="a0"/>
    <w:link w:val="Other0"/>
    <w:rsid w:val="00A731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qFormat/>
    <w:rsid w:val="00A7311A"/>
    <w:pPr>
      <w:widowControl w:val="0"/>
      <w:shd w:val="clear" w:color="auto" w:fill="FFFFFF"/>
      <w:spacing w:after="0" w:line="312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7311A"/>
    <w:rPr>
      <w:rFonts w:ascii="Calibri" w:eastAsia="Times New Roman" w:hAnsi="Calibri" w:cs="Times New Roman"/>
      <w:lang w:eastAsia="ru-RU"/>
    </w:rPr>
  </w:style>
  <w:style w:type="paragraph" w:customStyle="1" w:styleId="Other0">
    <w:name w:val="Other"/>
    <w:basedOn w:val="a"/>
    <w:link w:val="Other"/>
    <w:rsid w:val="00A7311A"/>
    <w:pPr>
      <w:widowControl w:val="0"/>
      <w:shd w:val="clear" w:color="auto" w:fill="FFFFFF"/>
      <w:spacing w:after="0" w:line="312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Dilmurod Azimov</dc:creator>
  <cp:keywords/>
  <dc:description/>
  <cp:lastModifiedBy>Dilmurod Azimov</cp:lastModifiedBy>
  <cp:revision>1</cp:revision>
  <dcterms:created xsi:type="dcterms:W3CDTF">2024-09-30T07:49:00Z</dcterms:created>
  <dcterms:modified xsi:type="dcterms:W3CDTF">2024-09-30T07:49:00Z</dcterms:modified>
</cp:coreProperties>
</file>